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35" w:rsidRDefault="005A3A35">
      <w:pPr>
        <w:pStyle w:val="a3"/>
        <w:spacing w:before="0" w:after="0" w:line="240" w:lineRule="auto"/>
        <w:rPr>
          <w:rFonts w:asciiTheme="majorEastAsia" w:eastAsiaTheme="majorEastAsia" w:hAnsiTheme="majorEastAsia" w:cstheme="majorEastAsia"/>
        </w:rPr>
      </w:pPr>
    </w:p>
    <w:p w:rsidR="005A3A35" w:rsidRDefault="00F51493">
      <w:pPr>
        <w:pStyle w:val="a3"/>
        <w:spacing w:before="0" w:after="0" w:line="240" w:lineRule="auto"/>
        <w:rPr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</w:rPr>
        <w:t>202</w:t>
      </w:r>
      <w:r w:rsidR="00C360A3">
        <w:rPr>
          <w:rFonts w:asciiTheme="majorEastAsia" w:eastAsiaTheme="majorEastAsia" w:hAnsiTheme="majorEastAsia" w:cstheme="majorEastAsia"/>
        </w:rPr>
        <w:t>3</w:t>
      </w:r>
      <w:r w:rsidR="00C360A3">
        <w:rPr>
          <w:rFonts w:asciiTheme="majorEastAsia" w:eastAsiaTheme="majorEastAsia" w:hAnsiTheme="majorEastAsia" w:cstheme="majorEastAsia" w:hint="eastAsia"/>
        </w:rPr>
        <w:t>春</w:t>
      </w:r>
      <w:r>
        <w:rPr>
          <w:rFonts w:asciiTheme="majorEastAsia" w:eastAsiaTheme="majorEastAsia" w:hAnsiTheme="majorEastAsia" w:cstheme="majorEastAsia" w:hint="eastAsia"/>
        </w:rPr>
        <w:t>季学期网络教育本科</w:t>
      </w:r>
      <w:r>
        <w:rPr>
          <w:rFonts w:asciiTheme="majorEastAsia" w:eastAsiaTheme="majorEastAsia" w:hAnsiTheme="majorEastAsia" w:cstheme="majorEastAsia" w:hint="eastAsia"/>
          <w:u w:val="single"/>
        </w:rPr>
        <w:t>毕业论文</w:t>
      </w:r>
      <w:r>
        <w:rPr>
          <w:rFonts w:asciiTheme="majorEastAsia" w:eastAsiaTheme="majorEastAsia" w:hAnsiTheme="majorEastAsia" w:cstheme="majorEastAsia" w:hint="eastAsia"/>
        </w:rPr>
        <w:t>工作安排表</w:t>
      </w:r>
      <w:bookmarkStart w:id="0" w:name="_GoBack"/>
      <w:bookmarkEnd w:id="0"/>
    </w:p>
    <w:tbl>
      <w:tblPr>
        <w:tblpPr w:leftFromText="180" w:rightFromText="180" w:vertAnchor="text" w:horzAnchor="page" w:tblpX="656" w:tblpY="252"/>
        <w:tblOverlap w:val="never"/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3315"/>
        <w:gridCol w:w="9705"/>
      </w:tblGrid>
      <w:tr w:rsidR="005A3A35">
        <w:trPr>
          <w:trHeight w:val="381"/>
        </w:trPr>
        <w:tc>
          <w:tcPr>
            <w:tcW w:w="2195" w:type="dxa"/>
            <w:vAlign w:val="center"/>
          </w:tcPr>
          <w:p w:rsidR="005A3A35" w:rsidRDefault="00F5149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315" w:type="dxa"/>
            <w:vAlign w:val="center"/>
          </w:tcPr>
          <w:p w:rsidR="005A3A35" w:rsidRDefault="00F5149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9705" w:type="dxa"/>
            <w:vAlign w:val="center"/>
          </w:tcPr>
          <w:p w:rsidR="005A3A35" w:rsidRDefault="00F5149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具体要求</w:t>
            </w:r>
          </w:p>
        </w:tc>
      </w:tr>
      <w:tr w:rsidR="005A3A35">
        <w:trPr>
          <w:trHeight w:val="434"/>
        </w:trPr>
        <w:tc>
          <w:tcPr>
            <w:tcW w:w="2195" w:type="dxa"/>
            <w:vAlign w:val="center"/>
          </w:tcPr>
          <w:p w:rsidR="005A3A35" w:rsidRDefault="00C360A3" w:rsidP="00C360A3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2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3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日起</w:t>
            </w:r>
          </w:p>
        </w:tc>
        <w:tc>
          <w:tcPr>
            <w:tcW w:w="3315" w:type="dxa"/>
            <w:vAlign w:val="center"/>
          </w:tcPr>
          <w:p w:rsidR="005A3A35" w:rsidRDefault="00F51493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毕业论文指导工作开始</w:t>
            </w:r>
          </w:p>
        </w:tc>
        <w:tc>
          <w:tcPr>
            <w:tcW w:w="9705" w:type="dxa"/>
            <w:vAlign w:val="center"/>
          </w:tcPr>
          <w:p w:rsidR="005A3A35" w:rsidRDefault="00F51493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学生在平台查看指导老师公告，与指导老师建立联系。</w:t>
            </w:r>
          </w:p>
        </w:tc>
      </w:tr>
      <w:tr w:rsidR="005A3A35">
        <w:trPr>
          <w:trHeight w:val="356"/>
        </w:trPr>
        <w:tc>
          <w:tcPr>
            <w:tcW w:w="2195" w:type="dxa"/>
            <w:vMerge w:val="restart"/>
            <w:vAlign w:val="center"/>
          </w:tcPr>
          <w:p w:rsidR="005A3A35" w:rsidRDefault="00C360A3" w:rsidP="00C360A3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3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7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日前</w:t>
            </w:r>
          </w:p>
        </w:tc>
        <w:tc>
          <w:tcPr>
            <w:tcW w:w="3315" w:type="dxa"/>
            <w:vMerge w:val="restart"/>
            <w:vAlign w:val="center"/>
          </w:tcPr>
          <w:p w:rsidR="005A3A35" w:rsidRDefault="00F51493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完成选题和提交开题报告</w:t>
            </w:r>
          </w:p>
        </w:tc>
        <w:tc>
          <w:tcPr>
            <w:tcW w:w="9705" w:type="dxa"/>
          </w:tcPr>
          <w:p w:rsidR="005A3A35" w:rsidRDefault="00F51493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1、指导老师对学生进行开题培训，指导学生完成选题；</w:t>
            </w:r>
          </w:p>
        </w:tc>
      </w:tr>
      <w:tr w:rsidR="005A3A35">
        <w:trPr>
          <w:trHeight w:val="257"/>
        </w:trPr>
        <w:tc>
          <w:tcPr>
            <w:tcW w:w="2195" w:type="dxa"/>
            <w:vMerge/>
            <w:vAlign w:val="center"/>
          </w:tcPr>
          <w:p w:rsidR="005A3A35" w:rsidRDefault="005A3A35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315" w:type="dxa"/>
            <w:vMerge/>
          </w:tcPr>
          <w:p w:rsidR="005A3A35" w:rsidRDefault="005A3A35">
            <w:pPr>
              <w:spacing w:beforeLines="50" w:before="156"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705" w:type="dxa"/>
          </w:tcPr>
          <w:p w:rsidR="005A3A35" w:rsidRDefault="00F51493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2、学生撰写开题报告，提交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给指导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老师，经导师同意后，上传到学习平台。</w:t>
            </w:r>
          </w:p>
        </w:tc>
      </w:tr>
      <w:tr w:rsidR="005A3A35">
        <w:trPr>
          <w:trHeight w:val="329"/>
        </w:trPr>
        <w:tc>
          <w:tcPr>
            <w:tcW w:w="2195" w:type="dxa"/>
            <w:vMerge w:val="restart"/>
            <w:vAlign w:val="center"/>
          </w:tcPr>
          <w:p w:rsidR="005A3A35" w:rsidRDefault="00C360A3" w:rsidP="00C360A3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3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8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日-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5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8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3315" w:type="dxa"/>
            <w:vMerge w:val="restart"/>
            <w:vAlign w:val="center"/>
          </w:tcPr>
          <w:p w:rsidR="005A3A35" w:rsidRDefault="00F51493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撰写毕业论文，提交初稿</w:t>
            </w:r>
          </w:p>
        </w:tc>
        <w:tc>
          <w:tcPr>
            <w:tcW w:w="9705" w:type="dxa"/>
          </w:tcPr>
          <w:p w:rsidR="005A3A35" w:rsidRDefault="00F5149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1、学生查找资料，及时向指导老师汇报论文的进展，征求老师的建议；</w:t>
            </w:r>
          </w:p>
        </w:tc>
      </w:tr>
      <w:tr w:rsidR="005A3A35">
        <w:trPr>
          <w:trHeight w:val="122"/>
        </w:trPr>
        <w:tc>
          <w:tcPr>
            <w:tcW w:w="2195" w:type="dxa"/>
            <w:vMerge/>
            <w:vAlign w:val="center"/>
          </w:tcPr>
          <w:p w:rsidR="005A3A35" w:rsidRDefault="005A3A35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315" w:type="dxa"/>
            <w:vMerge/>
          </w:tcPr>
          <w:p w:rsidR="005A3A35" w:rsidRDefault="005A3A35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705" w:type="dxa"/>
          </w:tcPr>
          <w:p w:rsidR="005A3A35" w:rsidRDefault="00F5149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、指导老师定期检查论文进度，对学生的论文提出具体修改意见；</w:t>
            </w:r>
          </w:p>
        </w:tc>
      </w:tr>
      <w:tr w:rsidR="005A3A35">
        <w:trPr>
          <w:trHeight w:val="210"/>
        </w:trPr>
        <w:tc>
          <w:tcPr>
            <w:tcW w:w="2195" w:type="dxa"/>
            <w:vMerge/>
            <w:vAlign w:val="center"/>
          </w:tcPr>
          <w:p w:rsidR="005A3A35" w:rsidRDefault="005A3A3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315" w:type="dxa"/>
            <w:vMerge/>
          </w:tcPr>
          <w:p w:rsidR="005A3A35" w:rsidRDefault="005A3A3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9705" w:type="dxa"/>
          </w:tcPr>
          <w:p w:rsidR="005A3A35" w:rsidRDefault="00F5149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3、学生完成论文初稿，提交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给指导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教师审阅，经导师同意后，上传到学习平台。</w:t>
            </w:r>
          </w:p>
        </w:tc>
      </w:tr>
      <w:tr w:rsidR="005A3A35">
        <w:trPr>
          <w:trHeight w:val="337"/>
        </w:trPr>
        <w:tc>
          <w:tcPr>
            <w:tcW w:w="2195" w:type="dxa"/>
            <w:vMerge w:val="restart"/>
            <w:vAlign w:val="center"/>
          </w:tcPr>
          <w:p w:rsidR="005A3A35" w:rsidRDefault="00C360A3" w:rsidP="00C360A3">
            <w:pPr>
              <w:widowControl/>
              <w:spacing w:beforeLines="50" w:before="156" w:line="360" w:lineRule="auto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5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9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日—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5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月25日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ab/>
            </w:r>
          </w:p>
        </w:tc>
        <w:tc>
          <w:tcPr>
            <w:tcW w:w="3315" w:type="dxa"/>
            <w:vMerge w:val="restart"/>
            <w:vAlign w:val="center"/>
          </w:tcPr>
          <w:p w:rsidR="005A3A35" w:rsidRDefault="00F5149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维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普查重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检测，学生提交定稿</w:t>
            </w:r>
          </w:p>
        </w:tc>
        <w:tc>
          <w:tcPr>
            <w:tcW w:w="9705" w:type="dxa"/>
          </w:tcPr>
          <w:p w:rsidR="005A3A35" w:rsidRDefault="00F5149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1、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</w:rPr>
              <w:t>指导老师指导学生合理规范论文查重，并指导学生进行论文格式的排版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；</w:t>
            </w:r>
          </w:p>
        </w:tc>
      </w:tr>
      <w:tr w:rsidR="005A3A35">
        <w:trPr>
          <w:trHeight w:val="409"/>
        </w:trPr>
        <w:tc>
          <w:tcPr>
            <w:tcW w:w="2195" w:type="dxa"/>
            <w:vMerge/>
            <w:vAlign w:val="center"/>
          </w:tcPr>
          <w:p w:rsidR="005A3A35" w:rsidRDefault="005A3A3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315" w:type="dxa"/>
            <w:vMerge/>
          </w:tcPr>
          <w:p w:rsidR="005A3A35" w:rsidRDefault="005A3A3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705" w:type="dxa"/>
          </w:tcPr>
          <w:p w:rsidR="005A3A35" w:rsidRDefault="00F51493">
            <w:pPr>
              <w:widowControl/>
              <w:spacing w:beforeLines="20" w:before="62"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、学生在维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普进行查重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检测，要求重复率≤30%；指导老师审核学生查重，审核通过才可上传定稿到学习平台，才可参加论文答辩。</w:t>
            </w:r>
          </w:p>
        </w:tc>
      </w:tr>
      <w:tr w:rsidR="005A3A35">
        <w:trPr>
          <w:trHeight w:val="349"/>
        </w:trPr>
        <w:tc>
          <w:tcPr>
            <w:tcW w:w="2195" w:type="dxa"/>
            <w:vAlign w:val="center"/>
          </w:tcPr>
          <w:p w:rsidR="005A3A35" w:rsidRDefault="00C360A3" w:rsidP="00E0793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6</w:t>
            </w:r>
            <w:r w:rsidR="00F51493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月</w:t>
            </w:r>
            <w:r w:rsidR="00E0793C"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2</w:t>
            </w:r>
            <w:r w:rsidR="00F51493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日前</w:t>
            </w:r>
          </w:p>
        </w:tc>
        <w:tc>
          <w:tcPr>
            <w:tcW w:w="3315" w:type="dxa"/>
            <w:vAlign w:val="center"/>
          </w:tcPr>
          <w:p w:rsidR="005A3A35" w:rsidRDefault="00F5149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毕业论文答辩工作准备</w:t>
            </w:r>
          </w:p>
        </w:tc>
        <w:tc>
          <w:tcPr>
            <w:tcW w:w="9705" w:type="dxa"/>
            <w:vAlign w:val="center"/>
          </w:tcPr>
          <w:p w:rsidR="005A3A35" w:rsidRDefault="00F51493">
            <w:pPr>
              <w:widowControl/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按学院的要求组织做好各项准备工作，组织学生参加论文答辩</w:t>
            </w:r>
          </w:p>
        </w:tc>
      </w:tr>
      <w:tr w:rsidR="005A3A35">
        <w:trPr>
          <w:trHeight w:val="349"/>
        </w:trPr>
        <w:tc>
          <w:tcPr>
            <w:tcW w:w="2195" w:type="dxa"/>
            <w:vAlign w:val="center"/>
          </w:tcPr>
          <w:p w:rsidR="005A3A35" w:rsidRDefault="00E0793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6</w:t>
            </w:r>
            <w:r w:rsidR="00F51493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月3日-</w:t>
            </w: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月</w:t>
            </w:r>
            <w:r w:rsidR="00F51493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4日</w:t>
            </w:r>
          </w:p>
        </w:tc>
        <w:tc>
          <w:tcPr>
            <w:tcW w:w="3315" w:type="dxa"/>
            <w:vAlign w:val="center"/>
          </w:tcPr>
          <w:p w:rsidR="005A3A35" w:rsidRDefault="00F5149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毕业论文答辩</w:t>
            </w:r>
          </w:p>
        </w:tc>
        <w:tc>
          <w:tcPr>
            <w:tcW w:w="9705" w:type="dxa"/>
            <w:vAlign w:val="center"/>
          </w:tcPr>
          <w:p w:rsidR="005A3A35" w:rsidRDefault="00F51493">
            <w:pPr>
              <w:widowControl/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按照学院安排进行毕业论文答辩工作。</w:t>
            </w:r>
          </w:p>
        </w:tc>
      </w:tr>
      <w:tr w:rsidR="005A3A35">
        <w:trPr>
          <w:trHeight w:val="773"/>
        </w:trPr>
        <w:tc>
          <w:tcPr>
            <w:tcW w:w="2195" w:type="dxa"/>
            <w:vAlign w:val="center"/>
          </w:tcPr>
          <w:p w:rsidR="005A3A35" w:rsidRDefault="0074654A" w:rsidP="0074654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6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13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日前</w:t>
            </w:r>
          </w:p>
        </w:tc>
        <w:tc>
          <w:tcPr>
            <w:tcW w:w="3315" w:type="dxa"/>
            <w:vAlign w:val="center"/>
          </w:tcPr>
          <w:p w:rsidR="005A3A35" w:rsidRDefault="00F5149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学生提交资料</w:t>
            </w:r>
          </w:p>
        </w:tc>
        <w:tc>
          <w:tcPr>
            <w:tcW w:w="9705" w:type="dxa"/>
            <w:vAlign w:val="center"/>
          </w:tcPr>
          <w:p w:rsidR="005A3A35" w:rsidRDefault="00F51493">
            <w:pPr>
              <w:widowControl/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学生将电子版《论文终稿电子版、答辩PPT、查重报告简洁版》以“学号+姓名"压缩打包交给指导老师，纸质版《论文精装版（排版装订）和查重报告（简洁版）》交给指导老师。未按时提交者论文成绩按不及格处理。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</w:rPr>
              <w:t>注：毕业论文由学生本人排版并打印。</w:t>
            </w:r>
          </w:p>
        </w:tc>
      </w:tr>
      <w:tr w:rsidR="005A3A35">
        <w:trPr>
          <w:trHeight w:val="349"/>
        </w:trPr>
        <w:tc>
          <w:tcPr>
            <w:tcW w:w="2195" w:type="dxa"/>
            <w:vAlign w:val="center"/>
          </w:tcPr>
          <w:p w:rsidR="005A3A35" w:rsidRDefault="0074654A" w:rsidP="0074654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6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16</w:t>
            </w:r>
            <w:r w:rsidR="00F51493">
              <w:rPr>
                <w:rFonts w:asciiTheme="minorEastAsia" w:eastAsiaTheme="minorEastAsia" w:hAnsiTheme="minorEastAsia" w:cstheme="minorEastAsia" w:hint="eastAsia"/>
                <w:szCs w:val="21"/>
              </w:rPr>
              <w:t>日前</w:t>
            </w:r>
          </w:p>
        </w:tc>
        <w:tc>
          <w:tcPr>
            <w:tcW w:w="3315" w:type="dxa"/>
            <w:vAlign w:val="center"/>
          </w:tcPr>
          <w:p w:rsidR="005A3A35" w:rsidRDefault="00F5149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指导老师录入成绩并提交资料</w:t>
            </w:r>
          </w:p>
        </w:tc>
        <w:tc>
          <w:tcPr>
            <w:tcW w:w="9705" w:type="dxa"/>
            <w:vAlign w:val="center"/>
          </w:tcPr>
          <w:p w:rsidR="005A3A35" w:rsidRDefault="00F51493">
            <w:pPr>
              <w:widowControl/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指导老师登录网络平台录入成绩，上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传学生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论文资料压缩包（材料包括论文终稿、答辩PPT、查重报告）至“论文终稿管理”模块，同时提交纸质版论文资料（包括成绩单，评阅答辩成绩表，论文装订稿，查重报告简洁版）至学院学历教育管理中心归档备案。</w:t>
            </w:r>
          </w:p>
        </w:tc>
      </w:tr>
    </w:tbl>
    <w:p w:rsidR="005A3A35" w:rsidRDefault="005A3A35"/>
    <w:sectPr w:rsidR="005A3A35">
      <w:pgSz w:w="16838" w:h="11906" w:orient="landscape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874" w:rsidRDefault="00B42874" w:rsidP="00E0793C">
      <w:r>
        <w:separator/>
      </w:r>
    </w:p>
  </w:endnote>
  <w:endnote w:type="continuationSeparator" w:id="0">
    <w:p w:rsidR="00B42874" w:rsidRDefault="00B42874" w:rsidP="00E0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874" w:rsidRDefault="00B42874" w:rsidP="00E0793C">
      <w:r>
        <w:separator/>
      </w:r>
    </w:p>
  </w:footnote>
  <w:footnote w:type="continuationSeparator" w:id="0">
    <w:p w:rsidR="00B42874" w:rsidRDefault="00B42874" w:rsidP="00E07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MmUzZTUwNmEwMzIyNTZiN2I3MGE3YjdjMTNhMjAifQ=="/>
  </w:docVars>
  <w:rsids>
    <w:rsidRoot w:val="45BD1E07"/>
    <w:rsid w:val="000341AD"/>
    <w:rsid w:val="00034EC5"/>
    <w:rsid w:val="000642F4"/>
    <w:rsid w:val="0009273B"/>
    <w:rsid w:val="000F6F03"/>
    <w:rsid w:val="00146F12"/>
    <w:rsid w:val="00171E8D"/>
    <w:rsid w:val="00185963"/>
    <w:rsid w:val="001A06FE"/>
    <w:rsid w:val="001A1189"/>
    <w:rsid w:val="001F2A69"/>
    <w:rsid w:val="0021229C"/>
    <w:rsid w:val="00256D88"/>
    <w:rsid w:val="002B0954"/>
    <w:rsid w:val="002C2913"/>
    <w:rsid w:val="002C6B1D"/>
    <w:rsid w:val="00347FED"/>
    <w:rsid w:val="00355B7D"/>
    <w:rsid w:val="003A5025"/>
    <w:rsid w:val="00413B2E"/>
    <w:rsid w:val="00437333"/>
    <w:rsid w:val="00446F92"/>
    <w:rsid w:val="004E4013"/>
    <w:rsid w:val="00502A79"/>
    <w:rsid w:val="0050656D"/>
    <w:rsid w:val="005518CB"/>
    <w:rsid w:val="00551B0D"/>
    <w:rsid w:val="005A3A35"/>
    <w:rsid w:val="006171DF"/>
    <w:rsid w:val="006220D5"/>
    <w:rsid w:val="00676248"/>
    <w:rsid w:val="006D78E8"/>
    <w:rsid w:val="0074654A"/>
    <w:rsid w:val="007977D4"/>
    <w:rsid w:val="007D651C"/>
    <w:rsid w:val="0086637D"/>
    <w:rsid w:val="008C6604"/>
    <w:rsid w:val="00930AB7"/>
    <w:rsid w:val="009425CE"/>
    <w:rsid w:val="00950517"/>
    <w:rsid w:val="00954754"/>
    <w:rsid w:val="00963BCF"/>
    <w:rsid w:val="009722F1"/>
    <w:rsid w:val="00A3693D"/>
    <w:rsid w:val="00A471A6"/>
    <w:rsid w:val="00A73FB9"/>
    <w:rsid w:val="00A93298"/>
    <w:rsid w:val="00AB4D66"/>
    <w:rsid w:val="00B41B32"/>
    <w:rsid w:val="00B42874"/>
    <w:rsid w:val="00B92C4A"/>
    <w:rsid w:val="00B96564"/>
    <w:rsid w:val="00BD608B"/>
    <w:rsid w:val="00BE08B7"/>
    <w:rsid w:val="00BF1666"/>
    <w:rsid w:val="00C360A3"/>
    <w:rsid w:val="00C720CF"/>
    <w:rsid w:val="00C80D46"/>
    <w:rsid w:val="00CC16EE"/>
    <w:rsid w:val="00CC648C"/>
    <w:rsid w:val="00D2197C"/>
    <w:rsid w:val="00DA3076"/>
    <w:rsid w:val="00E0793C"/>
    <w:rsid w:val="00E26C26"/>
    <w:rsid w:val="00E655A7"/>
    <w:rsid w:val="00E900BC"/>
    <w:rsid w:val="00EF51EE"/>
    <w:rsid w:val="00F113F7"/>
    <w:rsid w:val="00F3508F"/>
    <w:rsid w:val="00F51493"/>
    <w:rsid w:val="00FD24A4"/>
    <w:rsid w:val="00FF3B0C"/>
    <w:rsid w:val="01DB1C83"/>
    <w:rsid w:val="024C3EEC"/>
    <w:rsid w:val="025F780A"/>
    <w:rsid w:val="044E103A"/>
    <w:rsid w:val="04EA0D61"/>
    <w:rsid w:val="06345BBB"/>
    <w:rsid w:val="06563FCE"/>
    <w:rsid w:val="06592E4E"/>
    <w:rsid w:val="065D35AE"/>
    <w:rsid w:val="06D575E9"/>
    <w:rsid w:val="07FC2953"/>
    <w:rsid w:val="08751579"/>
    <w:rsid w:val="091F5E8A"/>
    <w:rsid w:val="0AB4428A"/>
    <w:rsid w:val="0B4E50F6"/>
    <w:rsid w:val="0CDF45F2"/>
    <w:rsid w:val="0DAB4BFF"/>
    <w:rsid w:val="0E4A266A"/>
    <w:rsid w:val="0F4C6A04"/>
    <w:rsid w:val="0FF77685"/>
    <w:rsid w:val="10EA1AB8"/>
    <w:rsid w:val="1A3725BF"/>
    <w:rsid w:val="1C512F59"/>
    <w:rsid w:val="1E2E44E7"/>
    <w:rsid w:val="1E594193"/>
    <w:rsid w:val="1EDB5833"/>
    <w:rsid w:val="20785F92"/>
    <w:rsid w:val="23845813"/>
    <w:rsid w:val="25032762"/>
    <w:rsid w:val="27896F22"/>
    <w:rsid w:val="27FC2CC6"/>
    <w:rsid w:val="2C9E0736"/>
    <w:rsid w:val="2E182193"/>
    <w:rsid w:val="2EA462E7"/>
    <w:rsid w:val="31363720"/>
    <w:rsid w:val="34060532"/>
    <w:rsid w:val="343F17C1"/>
    <w:rsid w:val="37356817"/>
    <w:rsid w:val="37647A49"/>
    <w:rsid w:val="37CE67B4"/>
    <w:rsid w:val="38222DFC"/>
    <w:rsid w:val="3B297CC7"/>
    <w:rsid w:val="3C0546DC"/>
    <w:rsid w:val="3CF04860"/>
    <w:rsid w:val="3D05025D"/>
    <w:rsid w:val="3EC755F9"/>
    <w:rsid w:val="3F85730F"/>
    <w:rsid w:val="42F00D2B"/>
    <w:rsid w:val="44916D74"/>
    <w:rsid w:val="45BD1E07"/>
    <w:rsid w:val="48CF03CC"/>
    <w:rsid w:val="4B803312"/>
    <w:rsid w:val="50FE0106"/>
    <w:rsid w:val="51024103"/>
    <w:rsid w:val="53822CB3"/>
    <w:rsid w:val="56217503"/>
    <w:rsid w:val="587A0A23"/>
    <w:rsid w:val="59C75EEA"/>
    <w:rsid w:val="5C85148E"/>
    <w:rsid w:val="5EE11837"/>
    <w:rsid w:val="5EF7101F"/>
    <w:rsid w:val="62365232"/>
    <w:rsid w:val="62E573E1"/>
    <w:rsid w:val="62E63A81"/>
    <w:rsid w:val="64C01EB3"/>
    <w:rsid w:val="64ED46CA"/>
    <w:rsid w:val="6530528B"/>
    <w:rsid w:val="67D91387"/>
    <w:rsid w:val="6AA3679E"/>
    <w:rsid w:val="6C2C6080"/>
    <w:rsid w:val="6C3D3BAD"/>
    <w:rsid w:val="6F2A2D4B"/>
    <w:rsid w:val="6FF30073"/>
    <w:rsid w:val="72701B18"/>
    <w:rsid w:val="73D520EF"/>
    <w:rsid w:val="7524023C"/>
    <w:rsid w:val="76D229AE"/>
    <w:rsid w:val="777D3C34"/>
    <w:rsid w:val="77860D3A"/>
    <w:rsid w:val="785B3F75"/>
    <w:rsid w:val="7B6475E5"/>
    <w:rsid w:val="7D6B4625"/>
    <w:rsid w:val="7DC425BD"/>
    <w:rsid w:val="7F2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10BCAE-13EF-499B-A58F-966179B0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a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header"/>
    <w:basedOn w:val="a"/>
    <w:link w:val="Char"/>
    <w:rsid w:val="00E07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0793C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E07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0793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LiLili</dc:creator>
  <cp:lastModifiedBy>yijieqing</cp:lastModifiedBy>
  <cp:revision>4</cp:revision>
  <cp:lastPrinted>2022-06-28T07:53:00Z</cp:lastPrinted>
  <dcterms:created xsi:type="dcterms:W3CDTF">2023-02-27T00:37:00Z</dcterms:created>
  <dcterms:modified xsi:type="dcterms:W3CDTF">2023-02-27T02:33:00Z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1C3CD44DD0994A92B7789D98EB298943</vt:lpwstr>
  </property>
</Properties>
</file>